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91" w:type="dxa"/>
        <w:tblInd w:w="-931" w:type="dxa"/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2269"/>
      </w:tblGrid>
      <w:tr w:rsidR="004C3053" w:rsidRPr="004C3053" w:rsidTr="004C305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53" w:rsidRPr="004C3053" w:rsidRDefault="00AC12C9" w:rsidP="00AC12C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C12C9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53" w:rsidRPr="004C3053" w:rsidRDefault="004C3053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C3053" w:rsidRPr="004C3053" w:rsidRDefault="004C3053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C3053">
              <w:rPr>
                <w:rFonts w:cs="B Nazanin" w:hint="cs"/>
                <w:b/>
                <w:bCs/>
                <w:sz w:val="28"/>
                <w:szCs w:val="28"/>
                <w:rtl/>
              </w:rPr>
              <w:t>دوره/جلد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53" w:rsidRPr="004C3053" w:rsidRDefault="004C3053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C3053" w:rsidRPr="004C3053" w:rsidRDefault="004C3053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C3053">
              <w:rPr>
                <w:rFonts w:cs="B Nazanin" w:hint="cs"/>
                <w:b/>
                <w:bCs/>
                <w:sz w:val="28"/>
                <w:szCs w:val="28"/>
                <w:rtl/>
              </w:rPr>
              <w:t>شماره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53" w:rsidRPr="004C3053" w:rsidRDefault="004C3053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C3053" w:rsidRPr="004C3053" w:rsidRDefault="004C3053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C3053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</w:tr>
      <w:tr w:rsidR="004C3053" w:rsidRPr="004C3053" w:rsidTr="004C3053">
        <w:trPr>
          <w:trHeight w:val="6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3" w:rsidRPr="004C3053" w:rsidRDefault="004C3053" w:rsidP="004C305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4C3053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فصلنامه خاطرات سیاسی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3" w:rsidRPr="004C3053" w:rsidRDefault="004C3053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C3053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3" w:rsidRPr="004C3053" w:rsidRDefault="004C3053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C3053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3" w:rsidRPr="004C3053" w:rsidRDefault="004A2372" w:rsidP="004C30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زمستان </w:t>
            </w:r>
            <w:r w:rsidR="004C3053" w:rsidRPr="004C3053">
              <w:rPr>
                <w:rFonts w:cs="B Nazanin" w:hint="cs"/>
                <w:b/>
                <w:bCs/>
                <w:sz w:val="28"/>
                <w:szCs w:val="28"/>
                <w:rtl/>
              </w:rPr>
              <w:t>1399</w:t>
            </w:r>
          </w:p>
        </w:tc>
      </w:tr>
      <w:tr w:rsidR="004C3053" w:rsidRPr="004C3053" w:rsidTr="004C3053">
        <w:trPr>
          <w:trHeight w:val="7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3" w:rsidRPr="004C3053" w:rsidRDefault="004C3053" w:rsidP="004C3053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</w:rPr>
            </w:pPr>
            <w:r w:rsidRPr="004C3053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فصلنامه گفتمان راهبردی فلسطین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3" w:rsidRPr="004C3053" w:rsidRDefault="004C3053" w:rsidP="004C3053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</w:rPr>
            </w:pPr>
            <w:r w:rsidRPr="004C3053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3" w:rsidRPr="004C3053" w:rsidRDefault="004C3053" w:rsidP="004C3053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</w:rPr>
            </w:pPr>
            <w:r w:rsidRPr="004C3053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3" w:rsidRPr="004C3053" w:rsidRDefault="004A2372" w:rsidP="004C3053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زمستان </w:t>
            </w:r>
            <w:r w:rsidR="004C3053" w:rsidRPr="004C3053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1399</w:t>
            </w:r>
          </w:p>
        </w:tc>
      </w:tr>
    </w:tbl>
    <w:p w:rsidR="00E30CFE" w:rsidRPr="004C3053" w:rsidRDefault="00E30CFE" w:rsidP="004C3053">
      <w:pPr>
        <w:jc w:val="center"/>
        <w:rPr>
          <w:b/>
          <w:bCs/>
          <w:sz w:val="28"/>
          <w:szCs w:val="28"/>
        </w:rPr>
      </w:pPr>
    </w:p>
    <w:sectPr w:rsidR="00E30CFE" w:rsidRPr="004C3053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39"/>
    <w:rsid w:val="00410A39"/>
    <w:rsid w:val="004A2372"/>
    <w:rsid w:val="004C3053"/>
    <w:rsid w:val="006E3160"/>
    <w:rsid w:val="00AC12C9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53"/>
    <w:pPr>
      <w:bidi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05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53"/>
    <w:pPr>
      <w:bidi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05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4</cp:revision>
  <dcterms:created xsi:type="dcterms:W3CDTF">2021-04-21T06:39:00Z</dcterms:created>
  <dcterms:modified xsi:type="dcterms:W3CDTF">2021-04-21T06:46:00Z</dcterms:modified>
</cp:coreProperties>
</file>